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67" w:rsidRDefault="00510267" w:rsidP="00510267">
      <w:pPr>
        <w:jc w:val="right"/>
        <w:rPr>
          <w:rFonts w:ascii="Arial" w:hAnsi="Arial" w:cs="Arial"/>
          <w:b/>
          <w:sz w:val="24"/>
          <w:szCs w:val="24"/>
        </w:rPr>
      </w:pPr>
      <w:r w:rsidRPr="00D60036">
        <w:rPr>
          <w:noProof/>
          <w:lang w:eastAsia="es-ES"/>
        </w:rPr>
        <w:drawing>
          <wp:inline distT="0" distB="0" distL="0" distR="0" wp14:anchorId="158C4E3D" wp14:editId="42A23A73">
            <wp:extent cx="1569720" cy="695960"/>
            <wp:effectExtent l="0" t="0" r="0" b="0"/>
            <wp:docPr id="1" name="Imagen 1" descr="Completa Horizontal 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leta Horizontal 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9CF" w:rsidRPr="002D0522" w:rsidRDefault="008D6636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 xml:space="preserve">Junta General </w:t>
      </w:r>
      <w:r w:rsidR="009B6895" w:rsidRPr="002D0522">
        <w:rPr>
          <w:rFonts w:ascii="Arial" w:hAnsi="Arial" w:cs="Arial"/>
          <w:b/>
        </w:rPr>
        <w:t>del Consejo Insular de Aguas de Tenerife.</w:t>
      </w:r>
    </w:p>
    <w:p w:rsidR="00FF7F9D" w:rsidRPr="002D0522" w:rsidRDefault="00FF7F9D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 xml:space="preserve">Actualizado a </w:t>
      </w:r>
      <w:r w:rsidR="00093C19">
        <w:rPr>
          <w:rFonts w:ascii="Arial" w:hAnsi="Arial" w:cs="Arial"/>
          <w:b/>
        </w:rPr>
        <w:t xml:space="preserve">22 de julio </w:t>
      </w:r>
      <w:r w:rsidR="0072373C" w:rsidRPr="002D0522">
        <w:rPr>
          <w:rFonts w:ascii="Arial" w:hAnsi="Arial" w:cs="Arial"/>
          <w:b/>
        </w:rPr>
        <w:t>de</w:t>
      </w:r>
      <w:r w:rsidR="006834A8" w:rsidRPr="002D0522">
        <w:rPr>
          <w:rFonts w:ascii="Arial" w:hAnsi="Arial" w:cs="Arial"/>
          <w:b/>
        </w:rPr>
        <w:t xml:space="preserve"> 20</w:t>
      </w:r>
      <w:r w:rsidR="003F37B9">
        <w:rPr>
          <w:rFonts w:ascii="Arial" w:hAnsi="Arial" w:cs="Arial"/>
          <w:b/>
        </w:rPr>
        <w:t>20</w:t>
      </w:r>
      <w:r w:rsidR="006834A8" w:rsidRPr="002D0522">
        <w:rPr>
          <w:rFonts w:ascii="Arial" w:hAnsi="Arial" w:cs="Arial"/>
          <w:b/>
        </w:rPr>
        <w:t>.</w:t>
      </w:r>
    </w:p>
    <w:p w:rsidR="008D6636" w:rsidRPr="002D0522" w:rsidRDefault="004039F5" w:rsidP="00BD2C53">
      <w:pPr>
        <w:jc w:val="both"/>
        <w:rPr>
          <w:rFonts w:ascii="Arial" w:hAnsi="Arial" w:cs="Arial"/>
          <w:b/>
        </w:rPr>
      </w:pPr>
      <w:r w:rsidRPr="002D0522">
        <w:rPr>
          <w:rFonts w:ascii="Arial" w:hAnsi="Arial" w:cs="Arial"/>
          <w:b/>
        </w:rPr>
        <w:t>Se actualiza</w:t>
      </w:r>
      <w:r w:rsidR="008D6636" w:rsidRPr="002D0522">
        <w:rPr>
          <w:rFonts w:ascii="Arial" w:hAnsi="Arial" w:cs="Arial"/>
          <w:b/>
        </w:rPr>
        <w:t xml:space="preserve"> cuando se produzcan cambios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64"/>
        <w:gridCol w:w="4630"/>
      </w:tblGrid>
      <w:tr w:rsidR="00404748" w:rsidRPr="00404748" w:rsidTr="002D0522">
        <w:tc>
          <w:tcPr>
            <w:tcW w:w="3864" w:type="dxa"/>
          </w:tcPr>
          <w:p w:rsidR="00404748" w:rsidRDefault="00404748" w:rsidP="00404748">
            <w:pPr>
              <w:jc w:val="center"/>
              <w:rPr>
                <w:rFonts w:cstheme="minorHAnsi"/>
                <w:b/>
              </w:rPr>
            </w:pPr>
            <w:r w:rsidRPr="00404748">
              <w:rPr>
                <w:rFonts w:cstheme="minorHAnsi"/>
                <w:b/>
              </w:rPr>
              <w:t>GRUPO (art 13LAC y 7 Estatuto)</w:t>
            </w:r>
          </w:p>
          <w:p w:rsidR="007171B7" w:rsidRPr="00404748" w:rsidRDefault="007171B7" w:rsidP="004047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30" w:type="dxa"/>
          </w:tcPr>
          <w:p w:rsidR="00404748" w:rsidRDefault="00404748" w:rsidP="00404748">
            <w:pPr>
              <w:jc w:val="center"/>
              <w:rPr>
                <w:rFonts w:cstheme="minorHAnsi"/>
                <w:b/>
              </w:rPr>
            </w:pPr>
            <w:r w:rsidRPr="00404748">
              <w:rPr>
                <w:rFonts w:cstheme="minorHAnsi"/>
                <w:b/>
              </w:rPr>
              <w:t>CONSEJEROS</w:t>
            </w:r>
          </w:p>
          <w:p w:rsidR="007171B7" w:rsidRPr="00404748" w:rsidRDefault="007171B7" w:rsidP="0040474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(TOTAL 50)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a) Gobierno de Canarias: 1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0" w:type="dxa"/>
          </w:tcPr>
          <w:p w:rsidR="00404748" w:rsidRPr="00404748" w:rsidRDefault="00404748" w:rsidP="00404748">
            <w:pPr>
              <w:ind w:left="5670" w:hanging="5664"/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-Enrique Martín de Lorenzo Cáceres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b) Cabildo Insular de Tenerife: 14</w:t>
            </w:r>
          </w:p>
        </w:tc>
        <w:tc>
          <w:tcPr>
            <w:tcW w:w="4630" w:type="dxa"/>
          </w:tcPr>
          <w:p w:rsidR="00A97380" w:rsidRPr="00A97380" w:rsidRDefault="00404748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A97380" w:rsidRPr="0088358C">
              <w:rPr>
                <w:rFonts w:ascii="ArialMT" w:hAnsi="ArialMT" w:cs="ArialMT"/>
                <w:color w:val="000000"/>
                <w:sz w:val="18"/>
                <w:szCs w:val="16"/>
              </w:rPr>
              <w:t xml:space="preserve"> </w:t>
            </w:r>
            <w:r w:rsidR="00A97380" w:rsidRPr="00A97380">
              <w:rPr>
                <w:rFonts w:ascii="Times New Roman" w:hAnsi="Times New Roman" w:cs="Times New Roman"/>
                <w:color w:val="000000"/>
              </w:rPr>
              <w:t xml:space="preserve">Antolín Bueno Jorge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-Blanca Delia Pérez Delgado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-Carlos Alonso Rodríguez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>-</w:t>
            </w:r>
            <w:r w:rsidR="003F37B9">
              <w:rPr>
                <w:rFonts w:ascii="Times New Roman" w:hAnsi="Times New Roman" w:cs="Times New Roman"/>
                <w:color w:val="000000"/>
              </w:rPr>
              <w:t>Mª José Belda Díaz.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-Enrique Arriaga Álvarez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-Francisco Javier Parrilla Gómez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-Javier Rodríguez Medina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-Pedro Manuel Martín Domínguez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A97380">
              <w:rPr>
                <w:rFonts w:ascii="Times New Roman" w:hAnsi="Times New Roman" w:cs="Times New Roman"/>
                <w:color w:val="000000"/>
              </w:rPr>
              <w:t xml:space="preserve">-Zaida González Rodríguez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8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Aarón Afonso González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Ángel Pablo Montañés Ríos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Jenifer</w:t>
            </w:r>
            <w:proofErr w:type="spellEnd"/>
            <w:r w:rsidRPr="00A97380">
              <w:rPr>
                <w:rFonts w:ascii="Times New Roman" w:hAnsi="Times New Roman" w:cs="Times New Roman"/>
                <w:color w:val="000000"/>
              </w:rPr>
              <w:t xml:space="preserve"> Miranda Barrera </w:t>
            </w:r>
          </w:p>
          <w:p w:rsidR="00A97380" w:rsidRPr="00A97380" w:rsidRDefault="00A97380" w:rsidP="00A973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Jesús Morales Martínez </w:t>
            </w:r>
          </w:p>
          <w:p w:rsidR="00A97380" w:rsidRPr="00A97380" w:rsidRDefault="00A97380" w:rsidP="00A973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A97380">
              <w:rPr>
                <w:rFonts w:ascii="Times New Roman" w:hAnsi="Times New Roman" w:cs="Times New Roman"/>
                <w:color w:val="000000"/>
              </w:rPr>
              <w:t xml:space="preserve">Juan 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Dóniz</w:t>
            </w:r>
            <w:proofErr w:type="spellEnd"/>
            <w:r w:rsidRPr="00A9738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97380">
              <w:rPr>
                <w:rFonts w:ascii="Times New Roman" w:hAnsi="Times New Roman" w:cs="Times New Roman"/>
                <w:color w:val="000000"/>
              </w:rPr>
              <w:t>Dóniz</w:t>
            </w:r>
            <w:proofErr w:type="spellEnd"/>
          </w:p>
          <w:p w:rsidR="00404748" w:rsidRPr="00404748" w:rsidRDefault="00404748" w:rsidP="00A973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c) Ayuntamientos: 9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-Vanesa Martín Évora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-Antonio Hernández Domínguez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-Manuel Domínguez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-D. Juan Manuel Acosta Mén</w:t>
            </w:r>
            <w:r w:rsidR="009C6C91">
              <w:rPr>
                <w:rFonts w:ascii="Times New Roman" w:hAnsi="Times New Roman" w:cs="Times New Roman"/>
              </w:rPr>
              <w:t>dez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-Luis Yeray Gutiérrez Pérez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7E54EC">
              <w:rPr>
                <w:rFonts w:ascii="Times New Roman" w:hAnsi="Times New Roman" w:cs="Times New Roman"/>
              </w:rPr>
              <w:t>Guillermo Díaz Guerra</w:t>
            </w:r>
            <w:bookmarkStart w:id="0" w:name="_GoBack"/>
            <w:bookmarkEnd w:id="0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Ramón Martín Pérez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-Agustina Beltrán Cano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-Bruno Eusebio Domínguez Álvarez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ind w:left="4248" w:hanging="4248"/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d) Consorcios, empresas públicas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y gestión de servicios públicos: 1</w:t>
            </w:r>
          </w:p>
        </w:tc>
        <w:tc>
          <w:tcPr>
            <w:tcW w:w="4630" w:type="dxa"/>
          </w:tcPr>
          <w:p w:rsidR="00404748" w:rsidRPr="00404748" w:rsidRDefault="00404748" w:rsidP="009C6C91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-Emilio F</w:t>
            </w:r>
            <w:r w:rsidR="009C6C91">
              <w:rPr>
                <w:rFonts w:ascii="Times New Roman" w:hAnsi="Times New Roman" w:cs="Times New Roman"/>
              </w:rPr>
              <w:t>ernández</w:t>
            </w:r>
            <w:r w:rsidRPr="00404748">
              <w:rPr>
                <w:rFonts w:ascii="Times New Roman" w:hAnsi="Times New Roman" w:cs="Times New Roman"/>
              </w:rPr>
              <w:t xml:space="preserve"> R</w:t>
            </w:r>
            <w:r w:rsidR="009C6C91">
              <w:rPr>
                <w:rFonts w:ascii="Times New Roman" w:hAnsi="Times New Roman" w:cs="Times New Roman"/>
              </w:rPr>
              <w:t>odrí</w:t>
            </w:r>
            <w:r w:rsidRPr="00404748">
              <w:rPr>
                <w:rFonts w:ascii="Times New Roman" w:hAnsi="Times New Roman" w:cs="Times New Roman"/>
              </w:rPr>
              <w:t>guez Liévana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e) Entidades concesionarias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o titulares de aprovechamientos: 12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-Alberto Rodríguez Frías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-Carlos Acevedo Ríos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-Cesar J. Mesa Hernández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-Felipe González Domínguez.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-Jorge Acevedo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-Tomás </w:t>
            </w:r>
            <w:proofErr w:type="spellStart"/>
            <w:r w:rsidRPr="00404748">
              <w:rPr>
                <w:rFonts w:ascii="Times New Roman" w:hAnsi="Times New Roman" w:cs="Times New Roman"/>
              </w:rPr>
              <w:t>Cológan</w:t>
            </w:r>
            <w:proofErr w:type="spellEnd"/>
            <w:r w:rsidRPr="00404748">
              <w:rPr>
                <w:rFonts w:ascii="Times New Roman" w:hAnsi="Times New Roman" w:cs="Times New Roman"/>
              </w:rPr>
              <w:t xml:space="preserve"> Ponte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-Carlos Eusebio Gil </w:t>
            </w:r>
            <w:proofErr w:type="spellStart"/>
            <w:r w:rsidRPr="00404748">
              <w:rPr>
                <w:rFonts w:ascii="Times New Roman" w:hAnsi="Times New Roman" w:cs="Times New Roman"/>
              </w:rPr>
              <w:t>Curbelo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-Eulogio Rodríguez </w:t>
            </w:r>
            <w:proofErr w:type="spellStart"/>
            <w:r w:rsidRPr="00404748">
              <w:rPr>
                <w:rFonts w:ascii="Times New Roman" w:hAnsi="Times New Roman" w:cs="Times New Roman"/>
              </w:rPr>
              <w:t>Rodríguez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-Anselmo Hernández Trujillo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-Ángel ramos rodríguez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Manuel Díez de la Fuente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-Vacante</w:t>
            </w:r>
            <w:r w:rsidR="00F8296C">
              <w:rPr>
                <w:rFonts w:ascii="Times New Roman" w:hAnsi="Times New Roman" w:cs="Times New Roman"/>
              </w:rPr>
              <w:t>: pendiente nombramiento.</w:t>
            </w: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f) Organizaciones agrarias: 7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7E54EC">
              <w:rPr>
                <w:rFonts w:ascii="Times New Roman" w:hAnsi="Times New Roman" w:cs="Times New Roman"/>
              </w:rPr>
              <w:t>Vacante: pendiente nombramiento</w:t>
            </w:r>
            <w:r w:rsidRPr="00404748">
              <w:rPr>
                <w:rFonts w:ascii="Times New Roman" w:hAnsi="Times New Roman" w:cs="Times New Roman"/>
              </w:rPr>
              <w:t>.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-Roberto Rodríguez </w:t>
            </w:r>
            <w:proofErr w:type="spellStart"/>
            <w:r w:rsidRPr="00404748">
              <w:rPr>
                <w:rFonts w:ascii="Times New Roman" w:hAnsi="Times New Roman" w:cs="Times New Roman"/>
              </w:rPr>
              <w:t>Rodríguez</w:t>
            </w:r>
            <w:proofErr w:type="spellEnd"/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lastRenderedPageBreak/>
              <w:t>-Mario Escuela Henríquez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-Dionisio Rocha Martín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-Juan Pablo Álvarez Abreu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-Miguel Ángel López González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-Felipe Olegario del Rosario Díaz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4748" w:rsidRPr="00404748" w:rsidTr="002D0522">
        <w:tc>
          <w:tcPr>
            <w:tcW w:w="3864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lastRenderedPageBreak/>
              <w:t>g) Organizaciones empresariales (2),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sindicales(2) y consumidores y usuarios(2): 6</w:t>
            </w:r>
          </w:p>
        </w:tc>
        <w:tc>
          <w:tcPr>
            <w:tcW w:w="4630" w:type="dxa"/>
          </w:tcPr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</w:t>
            </w:r>
            <w:r w:rsidR="003A1770">
              <w:rPr>
                <w:rFonts w:ascii="Times New Roman" w:hAnsi="Times New Roman" w:cs="Times New Roman"/>
              </w:rPr>
              <w:t>Paula Soriano Trigo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-Emérito Ramón Rodríguez Frías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-Luis Javier Fernández Aragón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 xml:space="preserve">-Francisco Pozo </w:t>
            </w:r>
            <w:proofErr w:type="spellStart"/>
            <w:r w:rsidRPr="00404748">
              <w:rPr>
                <w:rFonts w:ascii="Times New Roman" w:hAnsi="Times New Roman" w:cs="Times New Roman"/>
              </w:rPr>
              <w:t>Vozmediano</w:t>
            </w:r>
            <w:proofErr w:type="spellEnd"/>
          </w:p>
          <w:p w:rsid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-Isabel Borges Suárez</w:t>
            </w:r>
          </w:p>
          <w:p w:rsidR="00F8296C" w:rsidRPr="00404748" w:rsidRDefault="00F8296C" w:rsidP="00404748">
            <w:pPr>
              <w:jc w:val="both"/>
              <w:rPr>
                <w:rFonts w:ascii="Times New Roman" w:hAnsi="Times New Roman" w:cs="Times New Roman"/>
              </w:rPr>
            </w:pPr>
            <w:r w:rsidRPr="00404748">
              <w:rPr>
                <w:rFonts w:ascii="Times New Roman" w:hAnsi="Times New Roman" w:cs="Times New Roman"/>
              </w:rPr>
              <w:t>-Filomena Rodríguez-Pastrana</w:t>
            </w:r>
          </w:p>
          <w:p w:rsidR="00404748" w:rsidRPr="00404748" w:rsidRDefault="00404748" w:rsidP="0040474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04748" w:rsidRDefault="00404748">
      <w:pPr>
        <w:rPr>
          <w:rFonts w:ascii="Arial" w:hAnsi="Arial" w:cs="Arial"/>
          <w:b/>
          <w:u w:val="single"/>
        </w:rPr>
      </w:pPr>
    </w:p>
    <w:p w:rsidR="009B6895" w:rsidRPr="00BD2C53" w:rsidRDefault="00BD2C53">
      <w:pPr>
        <w:rPr>
          <w:rFonts w:ascii="Arial" w:hAnsi="Arial" w:cs="Arial"/>
          <w:b/>
          <w:u w:val="single"/>
        </w:rPr>
      </w:pPr>
      <w:r w:rsidRPr="00BD2C53">
        <w:rPr>
          <w:rFonts w:ascii="Arial" w:hAnsi="Arial" w:cs="Arial"/>
          <w:b/>
          <w:u w:val="single"/>
        </w:rPr>
        <w:t xml:space="preserve">Composición: </w:t>
      </w:r>
    </w:p>
    <w:p w:rsidR="00BD2C53" w:rsidRDefault="00BD2C53" w:rsidP="00BD2C53">
      <w:pPr>
        <w:widowControl w:val="0"/>
        <w:suppressAutoHyphens/>
        <w:autoSpaceDE w:val="0"/>
        <w:autoSpaceDN w:val="0"/>
        <w:adjustRightInd w:val="0"/>
        <w:spacing w:before="160" w:after="80" w:line="288" w:lineRule="auto"/>
        <w:jc w:val="both"/>
      </w:pPr>
      <w:r w:rsidRPr="00E06C9A">
        <w:rPr>
          <w:b/>
        </w:rPr>
        <w:t>Junta General: artículos 13 LAC y 7 Estatuto</w:t>
      </w:r>
      <w:r>
        <w:t xml:space="preserve">: </w:t>
      </w:r>
    </w:p>
    <w:p w:rsidR="00BD2C53" w:rsidRPr="00F60B87" w:rsidRDefault="00BD2C53" w:rsidP="00BD2C53">
      <w:pPr>
        <w:jc w:val="both"/>
      </w:pPr>
      <w:r w:rsidRPr="00F60B87">
        <w:t>La Junta General estará compuesta por cincuenta Consejeros que ostentarán las siguientes representaciones:</w:t>
      </w:r>
    </w:p>
    <w:p w:rsidR="00BD2C53" w:rsidRPr="00E06C9A" w:rsidRDefault="00BD2C53" w:rsidP="00BD2C53">
      <w:pPr>
        <w:jc w:val="both"/>
      </w:pPr>
      <w:r w:rsidRPr="00E06C9A">
        <w:t>a) Uno del Gobierno de Canarias, designado conforme a lo que disponga la propia normativa autonómica.</w:t>
      </w:r>
    </w:p>
    <w:p w:rsidR="00BD2C53" w:rsidRPr="00E06C9A" w:rsidRDefault="00BD2C53" w:rsidP="00BD2C53">
      <w:pPr>
        <w:jc w:val="both"/>
      </w:pPr>
      <w:r w:rsidRPr="00E06C9A">
        <w:t>b) Catorce del Cabildo Insular de Tenerife.</w:t>
      </w:r>
    </w:p>
    <w:p w:rsidR="00BD2C53" w:rsidRPr="00E06C9A" w:rsidRDefault="00BD2C53" w:rsidP="00BD2C53">
      <w:pPr>
        <w:jc w:val="both"/>
      </w:pPr>
      <w:r w:rsidRPr="00E06C9A">
        <w:t>c) Nueve de los Ayuntamientos.</w:t>
      </w:r>
    </w:p>
    <w:p w:rsidR="00BD2C53" w:rsidRPr="00E06C9A" w:rsidRDefault="00BD2C53" w:rsidP="00BD2C53">
      <w:pPr>
        <w:jc w:val="both"/>
      </w:pPr>
      <w:r w:rsidRPr="00E06C9A">
        <w:t>d) Uno de los consorcios, empresas públicas y de gestión de servicios públicos que operen en la isla y cuyas actividades estén directamente relacionadas con el agua.</w:t>
      </w:r>
    </w:p>
    <w:p w:rsidR="00BD2C53" w:rsidRPr="00E06C9A" w:rsidRDefault="00BD2C53" w:rsidP="00BD2C53">
      <w:pPr>
        <w:jc w:val="both"/>
      </w:pPr>
      <w:r w:rsidRPr="00E06C9A">
        <w:t>e) Doce de las entidades concesionarias o titulares de aprovechamientos, así como de sus respectivas organizaciones.</w:t>
      </w:r>
    </w:p>
    <w:p w:rsidR="00BD2C53" w:rsidRPr="00E06C9A" w:rsidRDefault="00BD2C53" w:rsidP="00BD2C53">
      <w:pPr>
        <w:jc w:val="both"/>
      </w:pPr>
      <w:r w:rsidRPr="00E06C9A">
        <w:t>f) Siete de las organizaciones agrarias de ámbito insular.</w:t>
      </w:r>
    </w:p>
    <w:p w:rsidR="00BD2C53" w:rsidRPr="00E06C9A" w:rsidRDefault="00BD2C53" w:rsidP="00BD2C53">
      <w:pPr>
        <w:jc w:val="both"/>
      </w:pPr>
      <w:r w:rsidRPr="00E06C9A">
        <w:t>g) Dos de las organizaciones empresariales, dos de las organizaciones sindicales y dos de las organizaciones de consumidores y usuarios.</w:t>
      </w:r>
    </w:p>
    <w:p w:rsidR="00BD2C53" w:rsidRPr="00BD2C53" w:rsidRDefault="00BD2C53" w:rsidP="00BD2C53">
      <w:pPr>
        <w:rPr>
          <w:rFonts w:ascii="Arial" w:hAnsi="Arial" w:cs="Arial"/>
          <w:b/>
          <w:u w:val="single"/>
        </w:rPr>
      </w:pPr>
      <w:r w:rsidRPr="00BD2C53">
        <w:rPr>
          <w:rFonts w:ascii="Arial" w:hAnsi="Arial" w:cs="Arial"/>
          <w:b/>
          <w:u w:val="single"/>
        </w:rPr>
        <w:t xml:space="preserve">Forma de nombramiento de los representantes: </w:t>
      </w:r>
    </w:p>
    <w:p w:rsidR="00BD2C53" w:rsidRPr="00D93A15" w:rsidRDefault="00BD2C53" w:rsidP="00BD2C53">
      <w:pPr>
        <w:jc w:val="both"/>
        <w:rPr>
          <w:u w:val="single"/>
        </w:rPr>
      </w:pPr>
      <w:r w:rsidRPr="00D93A15">
        <w:rPr>
          <w:u w:val="single"/>
        </w:rPr>
        <w:t>Artículo 8º</w:t>
      </w:r>
      <w:r w:rsidRPr="003F7395">
        <w:rPr>
          <w:u w:val="single"/>
        </w:rPr>
        <w:t xml:space="preserve"> del Estatuto del CIATF:</w:t>
      </w:r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Los consejeros representantes del Cabildo Insular serán nombrados por su órgano plenario, debiendo ser siete, como mínimo, consejeros capitulares y respetarse la proporción de los grupos políticos.</w:t>
      </w:r>
    </w:p>
    <w:p w:rsidR="00BD2C53" w:rsidRPr="00D93A15" w:rsidRDefault="00BD2C53" w:rsidP="00BD2C53">
      <w:pPr>
        <w:jc w:val="both"/>
        <w:rPr>
          <w:u w:val="single"/>
        </w:rPr>
      </w:pPr>
      <w:bookmarkStart w:id="1" w:name="LCAN_1992_147-1#A.9[spa]"/>
      <w:bookmarkStart w:id="2" w:name="LCAN_1992_147-1_A.9"/>
      <w:bookmarkEnd w:id="1"/>
      <w:bookmarkEnd w:id="2"/>
      <w:r w:rsidRPr="00D93A15">
        <w:rPr>
          <w:u w:val="single"/>
        </w:rPr>
        <w:t>Artículo 9º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Para la elección de los nueve representantes de los Ayuntamientos se divide la isla en las siguientes agrupaciones de carácter electoral:</w:t>
      </w:r>
    </w:p>
    <w:p w:rsidR="00BD2C53" w:rsidRPr="00D93A15" w:rsidRDefault="00BD2C53" w:rsidP="00BD2C53">
      <w:pPr>
        <w:jc w:val="both"/>
      </w:pPr>
      <w:r w:rsidRPr="00D93A15">
        <w:t>-Buenavista, Los Silos, El Tanque y Garachico.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Icod</w:t>
      </w:r>
      <w:proofErr w:type="spellEnd"/>
      <w:r w:rsidRPr="00D93A15">
        <w:t xml:space="preserve">, La </w:t>
      </w:r>
      <w:proofErr w:type="spellStart"/>
      <w:r w:rsidRPr="00D93A15">
        <w:t>Guancha</w:t>
      </w:r>
      <w:proofErr w:type="spellEnd"/>
      <w:r w:rsidRPr="00D93A15">
        <w:t xml:space="preserve"> y San Juan de la Rambla.</w:t>
      </w:r>
    </w:p>
    <w:p w:rsidR="00BD2C53" w:rsidRPr="00D93A15" w:rsidRDefault="00BD2C53" w:rsidP="00BD2C53">
      <w:pPr>
        <w:jc w:val="both"/>
      </w:pPr>
      <w:r w:rsidRPr="00D93A15">
        <w:t xml:space="preserve">-Los Realejos, Puerto de la Cruz y La </w:t>
      </w:r>
      <w:proofErr w:type="spellStart"/>
      <w:r w:rsidRPr="00D93A15">
        <w:t>Orotava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lastRenderedPageBreak/>
        <w:t xml:space="preserve">-Santa </w:t>
      </w:r>
      <w:proofErr w:type="spellStart"/>
      <w:r w:rsidRPr="00D93A15">
        <w:t>Ursula</w:t>
      </w:r>
      <w:proofErr w:type="spellEnd"/>
      <w:r w:rsidRPr="00D93A15">
        <w:t>, La Victoria, La Matanza y El Sauzal.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Tacoronte</w:t>
      </w:r>
      <w:proofErr w:type="spellEnd"/>
      <w:r w:rsidRPr="00D93A15">
        <w:t xml:space="preserve">, La Laguna y </w:t>
      </w:r>
      <w:proofErr w:type="spellStart"/>
      <w:r w:rsidRPr="00D93A15">
        <w:t>Tegueste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>-Santa Cruz de Tenerife.</w:t>
      </w:r>
    </w:p>
    <w:p w:rsidR="00BD2C53" w:rsidRPr="00D93A15" w:rsidRDefault="00BD2C53" w:rsidP="00BD2C53">
      <w:pPr>
        <w:jc w:val="both"/>
      </w:pPr>
      <w:r w:rsidRPr="00D93A15">
        <w:t xml:space="preserve">-El Rosario, Candelaria, </w:t>
      </w:r>
      <w:proofErr w:type="spellStart"/>
      <w:r w:rsidRPr="00D93A15">
        <w:t>Arafo</w:t>
      </w:r>
      <w:proofErr w:type="spellEnd"/>
      <w:r w:rsidRPr="00D93A15">
        <w:t xml:space="preserve"> y </w:t>
      </w:r>
      <w:proofErr w:type="spellStart"/>
      <w:r w:rsidRPr="00D93A15">
        <w:t>Güímar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Fasnia</w:t>
      </w:r>
      <w:proofErr w:type="spellEnd"/>
      <w:r w:rsidRPr="00D93A15">
        <w:t xml:space="preserve">, Arico, Granadilla, San Miguel y </w:t>
      </w:r>
      <w:proofErr w:type="spellStart"/>
      <w:r w:rsidRPr="00D93A15">
        <w:t>Vilaflor</w:t>
      </w:r>
      <w:proofErr w:type="spellEnd"/>
      <w:r w:rsidRPr="00D93A15">
        <w:t xml:space="preserve">, Arona, </w:t>
      </w:r>
      <w:proofErr w:type="spellStart"/>
      <w:r w:rsidRPr="00D93A15">
        <w:t>Adeje</w:t>
      </w:r>
      <w:proofErr w:type="spellEnd"/>
      <w:r w:rsidRPr="00D93A15">
        <w:t xml:space="preserve">, Guía de </w:t>
      </w:r>
      <w:proofErr w:type="spellStart"/>
      <w:r w:rsidRPr="00D93A15">
        <w:t>Isora</w:t>
      </w:r>
      <w:proofErr w:type="spellEnd"/>
      <w:r w:rsidRPr="00D93A15">
        <w:t xml:space="preserve"> y Santiago del Teide.</w:t>
      </w:r>
    </w:p>
    <w:p w:rsidR="00BD2C53" w:rsidRPr="00D93A15" w:rsidRDefault="00BD2C53" w:rsidP="00BD2C53">
      <w:pPr>
        <w:jc w:val="both"/>
      </w:pPr>
      <w:r w:rsidRPr="00D93A15">
        <w:t>2. El representante de cada agrupación habrá de ser Alcalde o Concejal de algún Ayuntamiento agrupado y será designado por una Asamblea compuesta por los Alcaldes o Tenientes de Alcalde en quien aquéllos hayan delegado.</w:t>
      </w:r>
    </w:p>
    <w:p w:rsidR="00BD2C53" w:rsidRPr="00D93A15" w:rsidRDefault="00BD2C53" w:rsidP="00BD2C53">
      <w:pPr>
        <w:jc w:val="both"/>
        <w:rPr>
          <w:u w:val="single"/>
        </w:rPr>
      </w:pPr>
      <w:bookmarkStart w:id="3" w:name="LCAN_1992_147-1#A.10[spa]"/>
      <w:bookmarkStart w:id="4" w:name="LCAN_1992_147-1_A.10"/>
      <w:bookmarkEnd w:id="3"/>
      <w:bookmarkEnd w:id="4"/>
      <w:r w:rsidRPr="00D93A15">
        <w:rPr>
          <w:u w:val="single"/>
        </w:rPr>
        <w:t>Artículo 10</w:t>
      </w:r>
      <w:r w:rsidRPr="003F7395">
        <w:rPr>
          <w:u w:val="single"/>
        </w:rPr>
        <w:t xml:space="preserve"> del Estatuto del CIATF:</w:t>
      </w:r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Las Entidades que deseen formar parte de los grupos comprendidos en las letras d), f) y g) del art. 7, lo solicitarán, con una antelación mínima de tres meses a la fecha de las elecciones, del Consejo Insular. La Junta de Gobierno previa audiencia de los interesados del mismo grupo, inscribirá en el Censo correspondiente a las que resulten legitimadas para ello.</w:t>
      </w:r>
    </w:p>
    <w:p w:rsidR="00BD2C53" w:rsidRPr="00D93A15" w:rsidRDefault="00BD2C53" w:rsidP="00BD2C53">
      <w:pPr>
        <w:jc w:val="both"/>
      </w:pPr>
      <w:r w:rsidRPr="00D93A15">
        <w:t>2. Los Consejeros representantes de estas Entidades serán elegidos por una Asamblea de delegados de las censadas en cada uno de los grupos. A estos efectos, cada Entidad designará un delegado que será elector y elegible.</w:t>
      </w:r>
    </w:p>
    <w:p w:rsidR="00BD2C53" w:rsidRPr="00D93A15" w:rsidRDefault="00BD2C53" w:rsidP="00BD2C53">
      <w:pPr>
        <w:jc w:val="both"/>
        <w:rPr>
          <w:u w:val="single"/>
        </w:rPr>
      </w:pPr>
      <w:bookmarkStart w:id="5" w:name="LCAN_1992_147-1#A.11[spa]"/>
      <w:bookmarkStart w:id="6" w:name="LCAN_1992_147-1_A.11"/>
      <w:bookmarkEnd w:id="5"/>
      <w:bookmarkEnd w:id="6"/>
      <w:r w:rsidRPr="00D93A15">
        <w:rPr>
          <w:u w:val="single"/>
        </w:rPr>
        <w:t>Artículo 11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Se inscribirán de oficio en el censo electoral del grupo e) del art. 7 los titulares que aparezcan en el Registro y en el Catálogo de Aguas previsto en los arts. 51 y 52 de la Ley de Aguas de Canarias. Las organizaciones que agrupen a aquéllos y que deseen integrarse en la Junta General lo solicitarán en los mismos términos previstos en el ap. 1 del artículo anterior.</w:t>
      </w:r>
    </w:p>
    <w:p w:rsidR="00BD2C53" w:rsidRPr="00D93A15" w:rsidRDefault="00BD2C53" w:rsidP="00BD2C53">
      <w:pPr>
        <w:jc w:val="both"/>
      </w:pPr>
      <w:r w:rsidRPr="00D93A15">
        <w:t>2. Los titulares incluidos en el censo se clasificarán por zonas territoriales según la situación de las bocaminas o/y brocales de las correspondientes obras de captación, quedando incluido cada titular en alguna de las siguientes:</w:t>
      </w:r>
    </w:p>
    <w:p w:rsidR="00BD2C53" w:rsidRPr="00D93A15" w:rsidRDefault="00BD2C53" w:rsidP="00BD2C53">
      <w:pPr>
        <w:jc w:val="both"/>
      </w:pPr>
      <w:r w:rsidRPr="00D93A15">
        <w:t xml:space="preserve">-Buenavista (vertiente norte), Los Silos, El Tanque, Garachico, </w:t>
      </w:r>
      <w:proofErr w:type="spellStart"/>
      <w:r w:rsidRPr="00D93A15">
        <w:t>Icod</w:t>
      </w:r>
      <w:proofErr w:type="spellEnd"/>
      <w:r w:rsidRPr="00D93A15">
        <w:t xml:space="preserve">, La </w:t>
      </w:r>
      <w:proofErr w:type="spellStart"/>
      <w:r w:rsidRPr="00D93A15">
        <w:t>Guancha</w:t>
      </w:r>
      <w:proofErr w:type="spellEnd"/>
      <w:r w:rsidRPr="00D93A15">
        <w:t xml:space="preserve"> y San Juan de la Rambla.</w:t>
      </w:r>
    </w:p>
    <w:p w:rsidR="00BD2C53" w:rsidRPr="00D93A15" w:rsidRDefault="00BD2C53" w:rsidP="00BD2C53">
      <w:pPr>
        <w:jc w:val="both"/>
      </w:pPr>
      <w:r w:rsidRPr="00D93A15">
        <w:t xml:space="preserve">-Los Realejos, Puerto de la Cruz y La </w:t>
      </w:r>
      <w:proofErr w:type="spellStart"/>
      <w:r w:rsidRPr="00D93A15">
        <w:t>Orotava</w:t>
      </w:r>
      <w:proofErr w:type="spellEnd"/>
      <w:r w:rsidRPr="00D93A15">
        <w:t>.</w:t>
      </w:r>
    </w:p>
    <w:p w:rsidR="00BD2C53" w:rsidRPr="00D93A15" w:rsidRDefault="00BD2C53" w:rsidP="00BD2C53">
      <w:pPr>
        <w:jc w:val="both"/>
      </w:pPr>
      <w:r w:rsidRPr="00D93A15">
        <w:t xml:space="preserve">-Santa </w:t>
      </w:r>
      <w:proofErr w:type="spellStart"/>
      <w:r w:rsidRPr="00D93A15">
        <w:t>Ursula</w:t>
      </w:r>
      <w:proofErr w:type="spellEnd"/>
      <w:r w:rsidRPr="00D93A15">
        <w:t xml:space="preserve">, La Victoria, La Matanza, El Sauzal, </w:t>
      </w:r>
      <w:proofErr w:type="spellStart"/>
      <w:r w:rsidRPr="00D93A15">
        <w:t>Tacoronte</w:t>
      </w:r>
      <w:proofErr w:type="spellEnd"/>
      <w:r w:rsidRPr="00D93A15">
        <w:t xml:space="preserve">, </w:t>
      </w:r>
      <w:proofErr w:type="spellStart"/>
      <w:r w:rsidRPr="00D93A15">
        <w:t>Tegueste</w:t>
      </w:r>
      <w:proofErr w:type="spellEnd"/>
      <w:r w:rsidRPr="00D93A15">
        <w:t>, La Laguna (vertiente norte) y Santa Cruz (vertiente norte).</w:t>
      </w:r>
    </w:p>
    <w:p w:rsidR="00BD2C53" w:rsidRPr="00D93A15" w:rsidRDefault="00BD2C53" w:rsidP="00BD2C53">
      <w:pPr>
        <w:jc w:val="both"/>
      </w:pPr>
      <w:r w:rsidRPr="00D93A15">
        <w:t xml:space="preserve">-La Laguna (Vega y vertiente sur), Santa Cruz (vertiente sur), El Rosario, Candelaria, </w:t>
      </w:r>
      <w:proofErr w:type="spellStart"/>
      <w:r w:rsidRPr="00D93A15">
        <w:t>Arafo</w:t>
      </w:r>
      <w:proofErr w:type="spellEnd"/>
      <w:r w:rsidRPr="00D93A15">
        <w:t xml:space="preserve"> y </w:t>
      </w:r>
      <w:proofErr w:type="spellStart"/>
      <w:r w:rsidRPr="00D93A15">
        <w:t>Güímar</w:t>
      </w:r>
      <w:proofErr w:type="spellEnd"/>
      <w:r w:rsidRPr="00D93A15">
        <w:t xml:space="preserve"> (Valle).</w:t>
      </w:r>
    </w:p>
    <w:p w:rsidR="00BD2C53" w:rsidRPr="00D93A15" w:rsidRDefault="00BD2C53" w:rsidP="00BD2C53">
      <w:pPr>
        <w:jc w:val="both"/>
      </w:pPr>
      <w:r w:rsidRPr="00D93A15">
        <w:t>-</w:t>
      </w:r>
      <w:proofErr w:type="spellStart"/>
      <w:r w:rsidRPr="00D93A15">
        <w:t>Güímar</w:t>
      </w:r>
      <w:proofErr w:type="spellEnd"/>
      <w:r w:rsidRPr="00D93A15">
        <w:t xml:space="preserve"> (Agache), </w:t>
      </w:r>
      <w:proofErr w:type="spellStart"/>
      <w:r w:rsidRPr="00D93A15">
        <w:t>Fasnia</w:t>
      </w:r>
      <w:proofErr w:type="spellEnd"/>
      <w:r w:rsidRPr="00D93A15">
        <w:t xml:space="preserve">, Arico, Granadilla, San Miguel y Arona (vertiente este del eje montañoso </w:t>
      </w:r>
      <w:proofErr w:type="spellStart"/>
      <w:r w:rsidRPr="00D93A15">
        <w:t>Guaza</w:t>
      </w:r>
      <w:proofErr w:type="spellEnd"/>
      <w:r w:rsidRPr="00D93A15">
        <w:t>-</w:t>
      </w:r>
      <w:proofErr w:type="spellStart"/>
      <w:r w:rsidRPr="00D93A15">
        <w:t>Chijafe</w:t>
      </w:r>
      <w:proofErr w:type="spellEnd"/>
      <w:r w:rsidRPr="00D93A15">
        <w:t>-Roque del Conde).</w:t>
      </w:r>
    </w:p>
    <w:p w:rsidR="00BD2C53" w:rsidRPr="00D93A15" w:rsidRDefault="00BD2C53" w:rsidP="00BD2C53">
      <w:pPr>
        <w:jc w:val="both"/>
      </w:pPr>
      <w:r w:rsidRPr="00D93A15">
        <w:t xml:space="preserve">-Arona (vertiente oeste), </w:t>
      </w:r>
      <w:proofErr w:type="spellStart"/>
      <w:r w:rsidRPr="00D93A15">
        <w:t>Adeje</w:t>
      </w:r>
      <w:proofErr w:type="spellEnd"/>
      <w:r w:rsidRPr="00D93A15">
        <w:t xml:space="preserve">, Guía de </w:t>
      </w:r>
      <w:proofErr w:type="spellStart"/>
      <w:r w:rsidRPr="00D93A15">
        <w:t>Isora</w:t>
      </w:r>
      <w:proofErr w:type="spellEnd"/>
      <w:r w:rsidRPr="00D93A15">
        <w:t>, Santiago del Teide y Buenavista (vertiente sur).</w:t>
      </w:r>
    </w:p>
    <w:p w:rsidR="00BD2C53" w:rsidRPr="00D93A15" w:rsidRDefault="00BD2C53" w:rsidP="00BD2C53">
      <w:pPr>
        <w:jc w:val="both"/>
      </w:pPr>
      <w:r w:rsidRPr="00D93A15">
        <w:t>3. Los titulares de los aprovechamientos de cada zona procederán a elegir directamente a un Consejero, representante de dicha zona. A estos efectos los compromisarios designados por los titulares serán electores y elegibles. Los titulares de aprovechamientos no podrán concurrir al mismo tiempo en ejercicio de sus derechos originarios y como agrupación de los mismos.</w:t>
      </w:r>
    </w:p>
    <w:p w:rsidR="00BD2C53" w:rsidRPr="00D93A15" w:rsidRDefault="00BD2C53" w:rsidP="00BD2C53">
      <w:pPr>
        <w:jc w:val="both"/>
      </w:pPr>
      <w:r w:rsidRPr="00D93A15">
        <w:t>4. Los seis Consejeros restantes se designarán por las organizaciones de titulares de nivel insular en proporción al número de aprovechamientos que representen, según el procedimiento que reglamentariamente se establezca.</w:t>
      </w:r>
    </w:p>
    <w:p w:rsidR="00BD2C53" w:rsidRPr="00D93A15" w:rsidRDefault="00BD2C53" w:rsidP="00BD2C53">
      <w:pPr>
        <w:jc w:val="both"/>
        <w:rPr>
          <w:u w:val="single"/>
        </w:rPr>
      </w:pPr>
      <w:r w:rsidRPr="00D93A15">
        <w:rPr>
          <w:u w:val="single"/>
        </w:rPr>
        <w:t>Artículo 13</w:t>
      </w:r>
      <w:r w:rsidRPr="003F7395">
        <w:rPr>
          <w:u w:val="single"/>
        </w:rPr>
        <w:t xml:space="preserve"> del Estatuto del </w:t>
      </w:r>
      <w:proofErr w:type="gramStart"/>
      <w:r w:rsidRPr="003F7395">
        <w:rPr>
          <w:u w:val="single"/>
        </w:rPr>
        <w:t>CIATF:</w:t>
      </w:r>
      <w:r w:rsidRPr="00D93A15">
        <w:rPr>
          <w:u w:val="single"/>
        </w:rPr>
        <w:t>.</w:t>
      </w:r>
      <w:proofErr w:type="gramEnd"/>
      <w:r w:rsidRPr="00D93A15">
        <w:rPr>
          <w:u w:val="single"/>
        </w:rPr>
        <w:t xml:space="preserve"> </w:t>
      </w:r>
    </w:p>
    <w:p w:rsidR="00BD2C53" w:rsidRPr="00D93A15" w:rsidRDefault="00BD2C53" w:rsidP="00BD2C53">
      <w:pPr>
        <w:jc w:val="both"/>
      </w:pPr>
      <w:r w:rsidRPr="00D93A15">
        <w:t>1. Los cargos de Consejeros durarán cuatro años y podrán ser renovados indefinidamente.</w:t>
      </w:r>
    </w:p>
    <w:p w:rsidR="00BD2C53" w:rsidRPr="00D93A15" w:rsidRDefault="00BD2C53" w:rsidP="00BD2C53">
      <w:pPr>
        <w:jc w:val="both"/>
      </w:pPr>
      <w:r w:rsidRPr="00D93A15">
        <w:t>2. Los Consejeros del grupo del Cabildo Insular y de los Ayuntamientos se renovarán dentro de los dos meses siguientes a la constitución de las nuevas Corporaciones.</w:t>
      </w:r>
    </w:p>
    <w:p w:rsidR="00BD2C53" w:rsidRPr="00D93A15" w:rsidRDefault="00BD2C53" w:rsidP="00BD2C53">
      <w:pPr>
        <w:jc w:val="both"/>
      </w:pPr>
      <w:r w:rsidRPr="00D93A15">
        <w:t>3. El Consejero representante del Gobierno de Canarias, podrá ser removido por el mismo órgano que lo nombró.</w:t>
      </w:r>
    </w:p>
    <w:p w:rsidR="00BD2C53" w:rsidRPr="00D93A15" w:rsidRDefault="00BD2C53" w:rsidP="00BD2C53">
      <w:pPr>
        <w:jc w:val="both"/>
      </w:pPr>
      <w:r w:rsidRPr="00D93A15">
        <w:t>4. A los dos años de haberse procedido a la elección de los consejeros representantes de las Entidades Locales se celebrarán elecciones para la renovación de los Consejeros de los grupos d), e), f) y g) del art. 7.</w:t>
      </w:r>
    </w:p>
    <w:p w:rsidR="00BD2C53" w:rsidRDefault="00BD2C53">
      <w:pPr>
        <w:rPr>
          <w:rFonts w:ascii="Arial" w:hAnsi="Arial" w:cs="Arial"/>
        </w:rPr>
      </w:pPr>
    </w:p>
    <w:sectPr w:rsidR="00BD2C5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EA4" w:rsidRDefault="00280EA4" w:rsidP="00280EA4">
      <w:pPr>
        <w:spacing w:after="0" w:line="240" w:lineRule="auto"/>
      </w:pPr>
      <w:r>
        <w:separator/>
      </w:r>
    </w:p>
  </w:endnote>
  <w:endnote w:type="continuationSeparator" w:id="0">
    <w:p w:rsidR="00280EA4" w:rsidRDefault="00280EA4" w:rsidP="0028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12685773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80EA4" w:rsidRPr="00280EA4" w:rsidRDefault="00280EA4">
            <w:pPr>
              <w:pStyle w:val="Piedep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80EA4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3C1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80EA4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93C19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4</w:t>
            </w:r>
            <w:r w:rsidRPr="00280E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80EA4" w:rsidRDefault="00280E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EA4" w:rsidRDefault="00280EA4" w:rsidP="00280EA4">
      <w:pPr>
        <w:spacing w:after="0" w:line="240" w:lineRule="auto"/>
      </w:pPr>
      <w:r>
        <w:separator/>
      </w:r>
    </w:p>
  </w:footnote>
  <w:footnote w:type="continuationSeparator" w:id="0">
    <w:p w:rsidR="00280EA4" w:rsidRDefault="00280EA4" w:rsidP="00280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95"/>
    <w:rsid w:val="00093C19"/>
    <w:rsid w:val="00096F4E"/>
    <w:rsid w:val="001127F4"/>
    <w:rsid w:val="00131599"/>
    <w:rsid w:val="002724F3"/>
    <w:rsid w:val="00280EA4"/>
    <w:rsid w:val="002D0522"/>
    <w:rsid w:val="003A1770"/>
    <w:rsid w:val="003F37B9"/>
    <w:rsid w:val="003F7395"/>
    <w:rsid w:val="004039F5"/>
    <w:rsid w:val="00404748"/>
    <w:rsid w:val="00492D2F"/>
    <w:rsid w:val="004B7A4C"/>
    <w:rsid w:val="00510267"/>
    <w:rsid w:val="005256DE"/>
    <w:rsid w:val="005C360D"/>
    <w:rsid w:val="006779CF"/>
    <w:rsid w:val="006834A8"/>
    <w:rsid w:val="006C6993"/>
    <w:rsid w:val="007171B7"/>
    <w:rsid w:val="0072373C"/>
    <w:rsid w:val="007875D0"/>
    <w:rsid w:val="007E54EC"/>
    <w:rsid w:val="008D6636"/>
    <w:rsid w:val="009A198A"/>
    <w:rsid w:val="009B6895"/>
    <w:rsid w:val="009C6C91"/>
    <w:rsid w:val="009F621B"/>
    <w:rsid w:val="009F6EAD"/>
    <w:rsid w:val="00A2307F"/>
    <w:rsid w:val="00A27096"/>
    <w:rsid w:val="00A36D68"/>
    <w:rsid w:val="00A600D6"/>
    <w:rsid w:val="00A97380"/>
    <w:rsid w:val="00AA2E30"/>
    <w:rsid w:val="00AA75BD"/>
    <w:rsid w:val="00BA009B"/>
    <w:rsid w:val="00BD2C53"/>
    <w:rsid w:val="00C37765"/>
    <w:rsid w:val="00C524A1"/>
    <w:rsid w:val="00C705AB"/>
    <w:rsid w:val="00D20C19"/>
    <w:rsid w:val="00D26E62"/>
    <w:rsid w:val="00D92AA5"/>
    <w:rsid w:val="00E41821"/>
    <w:rsid w:val="00EA5305"/>
    <w:rsid w:val="00EE710D"/>
    <w:rsid w:val="00F8296C"/>
    <w:rsid w:val="00F924E0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F2B40F"/>
  <w15:chartTrackingRefBased/>
  <w15:docId w15:val="{15470378-8B98-4CA6-9C24-5C6A897D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EA4"/>
  </w:style>
  <w:style w:type="paragraph" w:styleId="Piedepgina">
    <w:name w:val="footer"/>
    <w:basedOn w:val="Normal"/>
    <w:link w:val="PiedepginaCar"/>
    <w:uiPriority w:val="99"/>
    <w:unhideWhenUsed/>
    <w:rsid w:val="00280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9ED5-EB32-4845-8A01-5F34578A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1058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Díaz Hernández</dc:creator>
  <cp:keywords/>
  <dc:description/>
  <cp:lastModifiedBy>Loreto Morales Cañada</cp:lastModifiedBy>
  <cp:revision>4</cp:revision>
  <dcterms:created xsi:type="dcterms:W3CDTF">2020-07-27T11:41:00Z</dcterms:created>
  <dcterms:modified xsi:type="dcterms:W3CDTF">2020-07-27T11:52:00Z</dcterms:modified>
</cp:coreProperties>
</file>